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2052" w14:textId="69FA3F74" w:rsidR="000D77A0" w:rsidRPr="00F06107" w:rsidRDefault="000D77A0" w:rsidP="000D77A0">
      <w:pPr>
        <w:spacing w:after="120"/>
        <w:jc w:val="center"/>
        <w:rPr>
          <w:rFonts w:cstheme="minorHAnsi"/>
          <w:b/>
          <w:sz w:val="24"/>
          <w:szCs w:val="24"/>
        </w:rPr>
      </w:pPr>
      <w:r w:rsidRPr="00F06107">
        <w:rPr>
          <w:rFonts w:cstheme="minorHAnsi"/>
          <w:b/>
          <w:bCs/>
          <w:sz w:val="24"/>
          <w:szCs w:val="24"/>
        </w:rPr>
        <w:t>EDITAL DE CHAMAMENTO PÚBLICO Nº 00</w:t>
      </w:r>
      <w:r w:rsidR="00B338CE">
        <w:rPr>
          <w:rFonts w:cstheme="minorHAnsi"/>
          <w:b/>
          <w:bCs/>
          <w:sz w:val="24"/>
          <w:szCs w:val="24"/>
        </w:rPr>
        <w:t>1</w:t>
      </w:r>
      <w:r w:rsidRPr="00F06107">
        <w:rPr>
          <w:rFonts w:cstheme="minorHAnsi"/>
          <w:b/>
          <w:bCs/>
          <w:sz w:val="24"/>
          <w:szCs w:val="24"/>
        </w:rPr>
        <w:t xml:space="preserve">/2023 </w:t>
      </w:r>
    </w:p>
    <w:p w14:paraId="5A8262EE" w14:textId="200EEC19" w:rsidR="000D77A0" w:rsidRPr="000D77A0" w:rsidRDefault="000D77A0" w:rsidP="000D77A0">
      <w:pPr>
        <w:spacing w:after="120"/>
        <w:jc w:val="center"/>
        <w:rPr>
          <w:rStyle w:val="Forte"/>
          <w:rFonts w:cstheme="minorHAnsi"/>
          <w:bCs w:val="0"/>
          <w:sz w:val="24"/>
          <w:szCs w:val="24"/>
        </w:rPr>
      </w:pPr>
      <w:r w:rsidRPr="00F06107">
        <w:rPr>
          <w:rFonts w:cstheme="minorHAnsi"/>
          <w:b/>
          <w:bCs/>
          <w:sz w:val="24"/>
          <w:szCs w:val="24"/>
        </w:rPr>
        <w:t xml:space="preserve">EDITAL </w:t>
      </w:r>
      <w:r w:rsidR="004F3771">
        <w:rPr>
          <w:rFonts w:cstheme="minorHAnsi"/>
          <w:b/>
          <w:bCs/>
          <w:sz w:val="24"/>
          <w:szCs w:val="24"/>
        </w:rPr>
        <w:t>AUDIOVISUAL AFOGADOS DA INGAZEIRA</w:t>
      </w:r>
    </w:p>
    <w:p w14:paraId="757A8135" w14:textId="53540CF8" w:rsidR="003D40FD" w:rsidRPr="001B5A84" w:rsidRDefault="003D40F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8252A2">
        <w:rPr>
          <w:rStyle w:val="Forte"/>
          <w:rFonts w:ascii="Calibri" w:hAnsi="Calibri" w:cs="Calibri"/>
          <w:caps/>
          <w:color w:val="000000" w:themeColor="text1"/>
          <w:sz w:val="22"/>
          <w:szCs w:val="22"/>
        </w:rPr>
        <w:t xml:space="preserve">ANEXO </w:t>
      </w:r>
      <w:r w:rsidR="002141BD">
        <w:rPr>
          <w:rStyle w:val="Forte"/>
          <w:rFonts w:ascii="Calibri" w:hAnsi="Calibri" w:cs="Calibri"/>
          <w:caps/>
          <w:color w:val="000000" w:themeColor="text1"/>
          <w:sz w:val="22"/>
          <w:szCs w:val="22"/>
        </w:rPr>
        <w:t>9</w:t>
      </w:r>
    </w:p>
    <w:p w14:paraId="77BBC696" w14:textId="0C779DD6" w:rsidR="003D40FD" w:rsidRPr="001B5A84" w:rsidRDefault="00BD71B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1B5A84">
        <w:rPr>
          <w:rStyle w:val="Forte"/>
          <w:rFonts w:ascii="Calibri" w:hAnsi="Calibri" w:cs="Calibri"/>
          <w:caps/>
          <w:color w:val="000000" w:themeColor="text1"/>
          <w:sz w:val="22"/>
          <w:szCs w:val="22"/>
        </w:rPr>
        <w:t>AUTO</w:t>
      </w:r>
      <w:r w:rsidR="003D40FD" w:rsidRPr="001B5A84">
        <w:rPr>
          <w:rStyle w:val="Forte"/>
          <w:rFonts w:ascii="Calibri" w:hAnsi="Calibri" w:cs="Calibri"/>
          <w:caps/>
          <w:color w:val="000000" w:themeColor="text1"/>
          <w:sz w:val="22"/>
          <w:szCs w:val="22"/>
        </w:rPr>
        <w:t xml:space="preserve">DECLARAÇÃO </w:t>
      </w:r>
      <w:r w:rsidRPr="001B5A84">
        <w:rPr>
          <w:rStyle w:val="Forte"/>
          <w:rFonts w:ascii="Calibri" w:hAnsi="Calibri" w:cs="Calibri"/>
          <w:caps/>
          <w:color w:val="000000" w:themeColor="text1"/>
          <w:sz w:val="22"/>
          <w:szCs w:val="22"/>
        </w:rPr>
        <w:t xml:space="preserve">DE </w:t>
      </w:r>
      <w:r w:rsidR="00A96BFA" w:rsidRPr="001B5A84">
        <w:rPr>
          <w:rStyle w:val="Forte"/>
          <w:rFonts w:ascii="Calibri" w:hAnsi="Calibri" w:cs="Calibri"/>
          <w:caps/>
          <w:color w:val="000000" w:themeColor="text1"/>
          <w:sz w:val="22"/>
          <w:szCs w:val="22"/>
        </w:rPr>
        <w:t xml:space="preserve">PESSOA </w:t>
      </w:r>
      <w:r w:rsidR="001B5A84" w:rsidRPr="001B5A84">
        <w:rPr>
          <w:rStyle w:val="Forte"/>
          <w:rFonts w:ascii="Calibri" w:hAnsi="Calibri" w:cs="Calibri"/>
          <w:caps/>
          <w:color w:val="000000" w:themeColor="text1"/>
          <w:sz w:val="22"/>
          <w:szCs w:val="22"/>
        </w:rPr>
        <w:t>TRANS*</w:t>
      </w:r>
    </w:p>
    <w:p w14:paraId="7AA15E10" w14:textId="77777777" w:rsidR="00BD71BD" w:rsidRPr="001B5A84" w:rsidRDefault="00BD71BD" w:rsidP="00BD71BD">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p>
    <w:p w14:paraId="12AC04C1" w14:textId="51441B80" w:rsidR="00BD71BD" w:rsidRPr="001B5A84" w:rsidRDefault="00A96BFA" w:rsidP="001B5A84">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E</w:t>
      </w:r>
      <w:r w:rsidR="00BD71BD" w:rsidRPr="001B5A84">
        <w:rPr>
          <w:rFonts w:ascii="Calibri" w:eastAsia="Times New Roman" w:hAnsi="Calibri" w:cs="Calibri"/>
          <w:color w:val="000000" w:themeColor="text1"/>
          <w:kern w:val="0"/>
          <w:lang w:val="pt-PT" w:eastAsia="pt-BR"/>
          <w14:ligatures w14:val="none"/>
        </w:rPr>
        <w:t>u</w:t>
      </w:r>
      <w:r w:rsidR="001B5A84" w:rsidRPr="001B5A84">
        <w:rPr>
          <w:rFonts w:ascii="Calibri" w:eastAsia="Times New Roman" w:hAnsi="Calibri" w:cs="Calibri"/>
          <w:color w:val="000000" w:themeColor="text1"/>
          <w:kern w:val="0"/>
          <w:lang w:val="pt-PT" w:eastAsia="pt-BR"/>
          <w14:ligatures w14:val="none"/>
        </w:rPr>
        <w:t>,</w:t>
      </w:r>
      <w:r w:rsidR="00BD71BD" w:rsidRPr="001B5A84">
        <w:rPr>
          <w:rFonts w:ascii="Calibri" w:eastAsia="Times New Roman" w:hAnsi="Calibri" w:cs="Calibri"/>
          <w:color w:val="000000" w:themeColor="text1"/>
          <w:kern w:val="0"/>
          <w:lang w:val="pt-PT" w:eastAsia="pt-BR"/>
          <w14:ligatures w14:val="none"/>
        </w:rPr>
        <w:t xml:space="preserve"> ___________________________________________________________</w:t>
      </w:r>
      <w:r w:rsidR="001B5A84" w:rsidRPr="001B5A84">
        <w:rPr>
          <w:rFonts w:ascii="Calibri" w:eastAsia="Times New Roman" w:hAnsi="Calibri" w:cs="Calibri"/>
          <w:color w:val="000000" w:themeColor="text1"/>
          <w:kern w:val="0"/>
          <w:lang w:val="pt-PT" w:eastAsia="pt-BR"/>
          <w14:ligatures w14:val="none"/>
        </w:rPr>
        <w:t>_</w:t>
      </w:r>
      <w:r w:rsidR="00BD71BD" w:rsidRPr="001B5A84">
        <w:rPr>
          <w:rFonts w:ascii="Calibri" w:eastAsia="Times New Roman" w:hAnsi="Calibri" w:cs="Calibri"/>
          <w:color w:val="000000" w:themeColor="text1"/>
          <w:kern w:val="0"/>
          <w:lang w:val="pt-PT" w:eastAsia="pt-BR"/>
          <w14:ligatures w14:val="none"/>
        </w:rPr>
        <w:t>__</w:t>
      </w:r>
      <w:r w:rsidR="001B5A84" w:rsidRPr="001B5A84">
        <w:rPr>
          <w:rFonts w:ascii="Calibri" w:eastAsia="Times New Roman" w:hAnsi="Calibri" w:cs="Calibri"/>
          <w:color w:val="000000" w:themeColor="text1"/>
          <w:kern w:val="0"/>
          <w:lang w:val="pt-PT" w:eastAsia="pt-BR"/>
          <w14:ligatures w14:val="none"/>
        </w:rPr>
        <w:t xml:space="preserve"> (nome social opcional)</w:t>
      </w:r>
      <w:r w:rsidR="00BD71BD" w:rsidRPr="001B5A84">
        <w:rPr>
          <w:rFonts w:ascii="Calibri" w:eastAsia="Times New Roman" w:hAnsi="Calibri" w:cs="Calibri"/>
          <w:color w:val="000000" w:themeColor="text1"/>
          <w:kern w:val="0"/>
          <w:lang w:val="pt-PT" w:eastAsia="pt-BR"/>
          <w14:ligatures w14:val="none"/>
        </w:rPr>
        <w:t>,</w:t>
      </w:r>
      <w:r w:rsidR="001B5A84" w:rsidRPr="001B5A84">
        <w:rPr>
          <w:rFonts w:ascii="Calibri" w:eastAsia="Times New Roman" w:hAnsi="Calibri" w:cs="Calibri"/>
          <w:color w:val="000000" w:themeColor="text1"/>
          <w:kern w:val="0"/>
          <w:lang w:val="pt-PT" w:eastAsia="pt-BR"/>
          <w14:ligatures w14:val="none"/>
        </w:rPr>
        <w:t xml:space="preserve"> civilmente registrado(a) como: ______________________________________________________________________ ,</w:t>
      </w:r>
      <w:r w:rsidR="00BD71BD" w:rsidRPr="001B5A84">
        <w:rPr>
          <w:rFonts w:ascii="Calibri" w:eastAsia="Times New Roman" w:hAnsi="Calibri" w:cs="Calibri"/>
          <w:color w:val="000000" w:themeColor="text1"/>
          <w:kern w:val="0"/>
          <w:lang w:val="pt-PT" w:eastAsia="pt-BR"/>
          <w14:ligatures w14:val="none"/>
        </w:rPr>
        <w:t xml:space="preserve"> portador(a) do RG nº____________________ e CPF nº __________________________, residente e domiciliado(a) no seguinte endereço:____________________________________</w:t>
      </w:r>
      <w:r w:rsidRPr="001B5A84">
        <w:rPr>
          <w:rFonts w:ascii="Calibri" w:eastAsia="Times New Roman" w:hAnsi="Calibri" w:cs="Calibri"/>
          <w:color w:val="000000" w:themeColor="text1"/>
          <w:kern w:val="0"/>
          <w:lang w:val="pt-PT" w:eastAsia="pt-BR"/>
          <w14:ligatures w14:val="none"/>
        </w:rPr>
        <w:t>_____________</w:t>
      </w:r>
      <w:r w:rsidR="00BD71BD" w:rsidRPr="001B5A84">
        <w:rPr>
          <w:rFonts w:ascii="Calibri" w:eastAsia="Times New Roman" w:hAnsi="Calibri" w:cs="Calibri"/>
          <w:color w:val="000000" w:themeColor="text1"/>
          <w:kern w:val="0"/>
          <w:lang w:val="pt-PT" w:eastAsia="pt-BR"/>
          <w14:ligatures w14:val="none"/>
        </w:rPr>
        <w:t>__, nº________, ap./bloco (se houver) ________, no bairro ____________________, na Cidade de ___________________________</w:t>
      </w:r>
      <w:r w:rsidRPr="001B5A84">
        <w:rPr>
          <w:rFonts w:ascii="Calibri" w:eastAsia="Times New Roman" w:hAnsi="Calibri" w:cs="Calibri"/>
          <w:color w:val="000000" w:themeColor="text1"/>
          <w:kern w:val="0"/>
          <w:lang w:val="pt-PT" w:eastAsia="pt-BR"/>
          <w14:ligatures w14:val="none"/>
        </w:rPr>
        <w:t>_______________</w:t>
      </w:r>
      <w:r w:rsidR="00BD71BD" w:rsidRPr="001B5A84">
        <w:rPr>
          <w:rFonts w:ascii="Calibri" w:eastAsia="Times New Roman" w:hAnsi="Calibri" w:cs="Calibri"/>
          <w:color w:val="000000" w:themeColor="text1"/>
          <w:kern w:val="0"/>
          <w:lang w:val="pt-PT" w:eastAsia="pt-BR"/>
          <w14:ligatures w14:val="none"/>
        </w:rPr>
        <w:t>__, CEP nº ____________________</w:t>
      </w:r>
      <w:r w:rsidRPr="001B5A84">
        <w:rPr>
          <w:rFonts w:ascii="Calibri" w:eastAsia="Times New Roman" w:hAnsi="Calibri" w:cs="Calibri"/>
          <w:color w:val="000000" w:themeColor="text1"/>
          <w:kern w:val="0"/>
          <w:lang w:val="pt-PT"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declaro para os devidos fins que que sou pessoa trans*.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66C617FC" w14:textId="77777777" w:rsidR="001B5A84" w:rsidRPr="001B5A84"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20"/>
          <w:szCs w:val="20"/>
          <w:lang w:eastAsia="pt-BR"/>
          <w14:ligatures w14:val="none"/>
        </w:rPr>
      </w:pPr>
      <w:r w:rsidRPr="001B5A84">
        <w:rPr>
          <w:rFonts w:ascii="Calibri" w:eastAsia="Times New Roman" w:hAnsi="Calibri" w:cs="Calibri"/>
          <w:color w:val="000000" w:themeColor="text1"/>
          <w:kern w:val="0"/>
          <w:sz w:val="20"/>
          <w:szCs w:val="20"/>
          <w:lang w:eastAsia="pt-BR"/>
          <w14:ligatures w14:val="none"/>
        </w:rPr>
        <w:t>*Identidade de gênero é uma experiência individual do gênero de cada pessoa, que pode ou não corresponder ao sexo atribuído no nascimento, incluindo o senso pessoal do corpo. Para efeito deste edital, trans ou transgênera é a expressão “guarda-chuva” utilizada para designar as pessoas que possuem uma identidade de gênero diferente daquela correspondente ao sexo atribuído no nascimento. A categoria de pessoas trans é bastante ampla e abarca as mulheres e homens transexuais, mulheres travestis, pessoas não binárias, dentre outras identidades.</w:t>
      </w:r>
    </w:p>
    <w:p w14:paraId="34574902" w14:textId="77777777" w:rsidR="00BD71BD" w:rsidRPr="00BD71BD" w:rsidRDefault="00BD71BD" w:rsidP="00BD71BD">
      <w:pPr>
        <w:spacing w:before="100" w:beforeAutospacing="1" w:after="100" w:afterAutospacing="1" w:line="240" w:lineRule="auto"/>
        <w:rPr>
          <w:rFonts w:ascii="Calibri" w:eastAsia="Times New Roman" w:hAnsi="Calibri" w:cs="Calibri"/>
          <w:color w:val="000000" w:themeColor="text1"/>
          <w:kern w:val="0"/>
          <w:sz w:val="24"/>
          <w:szCs w:val="24"/>
          <w:lang w:val="pt-PT" w:eastAsia="pt-BR"/>
          <w14:ligatures w14:val="none"/>
        </w:rPr>
      </w:pPr>
    </w:p>
    <w:p w14:paraId="1CD0A550" w14:textId="0FF08CDD" w:rsidR="008E488E"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 xml:space="preserve"> ________________________</w:t>
      </w:r>
      <w:r w:rsidR="008E488E" w:rsidRPr="001B5A84">
        <w:rPr>
          <w:rFonts w:ascii="Calibri" w:eastAsia="Times New Roman" w:hAnsi="Calibri" w:cs="Calibri"/>
          <w:color w:val="000000" w:themeColor="text1"/>
          <w:kern w:val="0"/>
          <w:lang w:val="pt-PT" w:eastAsia="pt-BR"/>
          <w14:ligatures w14:val="none"/>
        </w:rPr>
        <w:t>________________</w:t>
      </w:r>
      <w:r w:rsidRPr="001B5A84">
        <w:rPr>
          <w:rFonts w:ascii="Calibri" w:eastAsia="Times New Roman" w:hAnsi="Calibri" w:cs="Calibri"/>
          <w:color w:val="000000" w:themeColor="text1"/>
          <w:kern w:val="0"/>
          <w:lang w:val="pt-PT" w:eastAsia="pt-BR"/>
          <w14:ligatures w14:val="none"/>
        </w:rPr>
        <w:t xml:space="preserve"> (cidade), </w:t>
      </w:r>
    </w:p>
    <w:p w14:paraId="6276714B" w14:textId="0199ED79" w:rsidR="00BD71BD"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w:t>
      </w:r>
      <w:r w:rsidR="008E488E" w:rsidRPr="001B5A84">
        <w:rPr>
          <w:rFonts w:ascii="Calibri" w:eastAsia="Times New Roman" w:hAnsi="Calibri" w:cs="Calibri"/>
          <w:color w:val="000000" w:themeColor="text1"/>
          <w:kern w:val="0"/>
          <w:lang w:val="pt-PT" w:eastAsia="pt-BR"/>
          <w14:ligatures w14:val="none"/>
        </w:rPr>
        <w:t>__</w:t>
      </w:r>
      <w:r w:rsidRPr="001B5A84">
        <w:rPr>
          <w:rFonts w:ascii="Calibri" w:eastAsia="Times New Roman" w:hAnsi="Calibri" w:cs="Calibri"/>
          <w:color w:val="000000" w:themeColor="text1"/>
          <w:kern w:val="0"/>
          <w:lang w:val="pt-PT" w:eastAsia="pt-BR"/>
          <w14:ligatures w14:val="none"/>
        </w:rPr>
        <w:t xml:space="preserve"> (data) de ________________ </w:t>
      </w:r>
      <w:r w:rsidR="008E488E" w:rsidRPr="001B5A84">
        <w:rPr>
          <w:rFonts w:ascii="Calibri" w:eastAsia="Times New Roman" w:hAnsi="Calibri" w:cs="Calibri"/>
          <w:color w:val="000000" w:themeColor="text1"/>
          <w:kern w:val="0"/>
          <w:lang w:val="pt-PT" w:eastAsia="pt-BR"/>
          <w14:ligatures w14:val="none"/>
        </w:rPr>
        <w:t xml:space="preserve">(mês) </w:t>
      </w:r>
      <w:r w:rsidRPr="001B5A84">
        <w:rPr>
          <w:rFonts w:ascii="Calibri" w:eastAsia="Times New Roman" w:hAnsi="Calibri" w:cs="Calibri"/>
          <w:color w:val="000000" w:themeColor="text1"/>
          <w:kern w:val="0"/>
          <w:lang w:val="pt-PT" w:eastAsia="pt-BR"/>
          <w14:ligatures w14:val="none"/>
        </w:rPr>
        <w:t>de ______</w:t>
      </w:r>
      <w:r w:rsidR="008E488E" w:rsidRPr="001B5A84">
        <w:rPr>
          <w:rFonts w:ascii="Calibri" w:eastAsia="Times New Roman" w:hAnsi="Calibri" w:cs="Calibri"/>
          <w:color w:val="000000" w:themeColor="text1"/>
          <w:kern w:val="0"/>
          <w:lang w:val="pt-PT" w:eastAsia="pt-BR"/>
          <w14:ligatures w14:val="none"/>
        </w:rPr>
        <w:t>____</w:t>
      </w:r>
      <w:r w:rsidRPr="001B5A84">
        <w:rPr>
          <w:rFonts w:ascii="Calibri" w:eastAsia="Times New Roman" w:hAnsi="Calibri" w:cs="Calibri"/>
          <w:color w:val="000000" w:themeColor="text1"/>
          <w:kern w:val="0"/>
          <w:lang w:val="pt-PT" w:eastAsia="pt-BR"/>
          <w14:ligatures w14:val="none"/>
        </w:rPr>
        <w:t>_</w:t>
      </w:r>
      <w:r w:rsidR="008E488E" w:rsidRPr="001B5A84">
        <w:rPr>
          <w:rFonts w:ascii="Calibri" w:eastAsia="Times New Roman" w:hAnsi="Calibri" w:cs="Calibri"/>
          <w:color w:val="000000" w:themeColor="text1"/>
          <w:kern w:val="0"/>
          <w:lang w:val="pt-PT" w:eastAsia="pt-BR"/>
          <w14:ligatures w14:val="none"/>
        </w:rPr>
        <w:t>(ano)</w:t>
      </w:r>
      <w:r w:rsidRPr="001B5A84">
        <w:rPr>
          <w:rFonts w:ascii="Calibri" w:eastAsia="Times New Roman" w:hAnsi="Calibri" w:cs="Calibri"/>
          <w:color w:val="000000" w:themeColor="text1"/>
          <w:kern w:val="0"/>
          <w:lang w:val="pt-PT" w:eastAsia="pt-BR"/>
          <w14:ligatures w14:val="none"/>
        </w:rPr>
        <w:t xml:space="preserve">. </w:t>
      </w:r>
    </w:p>
    <w:p w14:paraId="74E547C0" w14:textId="77777777" w:rsidR="00BD71BD" w:rsidRPr="001B5A84" w:rsidRDefault="00BD71BD" w:rsidP="00BD71BD">
      <w:pPr>
        <w:spacing w:before="100" w:beforeAutospacing="1" w:after="100" w:afterAutospacing="1" w:line="240" w:lineRule="auto"/>
        <w:rPr>
          <w:rFonts w:ascii="Calibri" w:eastAsia="Times New Roman" w:hAnsi="Calibri" w:cs="Calibri"/>
          <w:color w:val="000000" w:themeColor="text1"/>
          <w:kern w:val="0"/>
          <w:lang w:val="pt-PT" w:eastAsia="pt-BR"/>
          <w14:ligatures w14:val="none"/>
        </w:rPr>
      </w:pPr>
    </w:p>
    <w:p w14:paraId="0AE5004B" w14:textId="3DCD18D8"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_____________________________________________________</w:t>
      </w:r>
    </w:p>
    <w:p w14:paraId="0E48E616" w14:textId="003EF063"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Assinatura do(a) declarante</w:t>
      </w:r>
    </w:p>
    <w:p w14:paraId="0E003FC1" w14:textId="77777777" w:rsidR="001B5A84" w:rsidRDefault="001B5A84" w:rsidP="00BD71BD">
      <w:pPr>
        <w:spacing w:before="100" w:beforeAutospacing="1" w:after="100" w:afterAutospacing="1" w:line="240" w:lineRule="auto"/>
        <w:jc w:val="center"/>
        <w:rPr>
          <w:rFonts w:ascii="Calibri" w:eastAsia="Times New Roman" w:hAnsi="Calibri" w:cs="Calibri"/>
          <w:color w:val="000000" w:themeColor="text1"/>
          <w:kern w:val="0"/>
          <w:sz w:val="24"/>
          <w:szCs w:val="24"/>
          <w:lang w:val="pt-PT" w:eastAsia="pt-BR"/>
          <w14:ligatures w14:val="none"/>
        </w:rPr>
      </w:pPr>
    </w:p>
    <w:p w14:paraId="17AD76C9"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O conceito aqui adotado leva em consideração as seguintes referências:</w:t>
      </w:r>
    </w:p>
    <w:p w14:paraId="74B2C8B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Manual de Comunicação LGBTI+, disponível aqui: </w:t>
      </w:r>
      <w:hyperlink r:id="rId4">
        <w:r w:rsidRPr="000D77A0">
          <w:rPr>
            <w:rStyle w:val="Hyperlink"/>
            <w:rFonts w:ascii="Calibri" w:eastAsia="Times New Roman" w:hAnsi="Calibri" w:cs="Calibri"/>
            <w:kern w:val="0"/>
            <w:sz w:val="18"/>
            <w:szCs w:val="18"/>
            <w:lang w:eastAsia="pt-BR"/>
            <w14:ligatures w14:val="none"/>
          </w:rPr>
          <w:t>https://www.grupodignidade.org.br/wp-content/uploads/2018/05/manual-comunicacao-LGBTI.pdf</w:t>
        </w:r>
      </w:hyperlink>
    </w:p>
    <w:p w14:paraId="09CA400A"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Proteção e Atendimento a Travestis e Transexuais: Caminhos Para a Garantia dos Direitos Humanos, disponível aqui: </w:t>
      </w:r>
      <w:hyperlink r:id="rId5">
        <w:r w:rsidRPr="000D77A0">
          <w:rPr>
            <w:rStyle w:val="Hyperlink"/>
            <w:rFonts w:ascii="Calibri" w:eastAsia="Times New Roman" w:hAnsi="Calibri" w:cs="Calibri"/>
            <w:kern w:val="0"/>
            <w:sz w:val="18"/>
            <w:szCs w:val="18"/>
            <w:lang w:eastAsia="pt-BR"/>
            <w14:ligatures w14:val="none"/>
          </w:rPr>
          <w:t>https://42591db2-5171-4bc2-9173-225378cc4c25.filesusr.com/ugd/dcb2da_645cde72c7c44c249fdb10cd88a38756.pdf</w:t>
        </w:r>
      </w:hyperlink>
    </w:p>
    <w:p w14:paraId="2F077E59" w14:textId="77777777" w:rsidR="001B5A84" w:rsidRPr="000D77A0" w:rsidRDefault="001B5A84" w:rsidP="001B5A84">
      <w:pPr>
        <w:spacing w:before="100" w:beforeAutospacing="1" w:after="100" w:afterAutospacing="1" w:line="240" w:lineRule="auto"/>
        <w:jc w:val="both"/>
        <w:rPr>
          <w:rStyle w:val="Hyperlink"/>
          <w:rFonts w:ascii="Calibri" w:eastAsia="Times New Roman" w:hAnsi="Calibri" w:cs="Calibri"/>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O Ministério Público e a Igualdade de Direitos para LGBTI: Conceitos e Legislação, disponível aqui: </w:t>
      </w:r>
      <w:r w:rsidRPr="000D77A0">
        <w:rPr>
          <w:rFonts w:ascii="Calibri" w:eastAsia="Times New Roman" w:hAnsi="Calibri" w:cs="Calibri"/>
          <w:color w:val="000000" w:themeColor="text1"/>
          <w:kern w:val="0"/>
          <w:sz w:val="18"/>
          <w:szCs w:val="18"/>
          <w:lang w:eastAsia="pt-BR"/>
          <w14:ligatures w14:val="none"/>
        </w:rPr>
        <w:fldChar w:fldCharType="begin"/>
      </w:r>
      <w:r w:rsidRPr="000D77A0">
        <w:rPr>
          <w:rFonts w:ascii="Calibri" w:eastAsia="Times New Roman" w:hAnsi="Calibri" w:cs="Calibri"/>
          <w:color w:val="000000" w:themeColor="text1"/>
          <w:kern w:val="0"/>
          <w:sz w:val="18"/>
          <w:szCs w:val="18"/>
          <w:lang w:eastAsia="pt-BR"/>
          <w14:ligatures w14:val="none"/>
        </w:rPr>
        <w:instrText xml:space="preserve"> HYPERLINK "https://42591db2-5171-4bc2-9173-225378cc4c25.filesusr.com/ugd/dcb2da_73103282330d4afe9578b69c5e6a764c.pdf" </w:instrText>
      </w:r>
      <w:r w:rsidRPr="000D77A0">
        <w:rPr>
          <w:rFonts w:ascii="Calibri" w:eastAsia="Times New Roman" w:hAnsi="Calibri" w:cs="Calibri"/>
          <w:color w:val="000000" w:themeColor="text1"/>
          <w:kern w:val="0"/>
          <w:sz w:val="18"/>
          <w:szCs w:val="18"/>
          <w:lang w:eastAsia="pt-BR"/>
          <w14:ligatures w14:val="none"/>
        </w:rPr>
        <w:fldChar w:fldCharType="separate"/>
      </w:r>
      <w:r w:rsidRPr="000D77A0">
        <w:rPr>
          <w:rStyle w:val="Hyperlink"/>
          <w:rFonts w:ascii="Calibri" w:eastAsia="Times New Roman" w:hAnsi="Calibri" w:cs="Calibri"/>
          <w:kern w:val="0"/>
          <w:sz w:val="18"/>
          <w:szCs w:val="18"/>
          <w:lang w:eastAsia="pt-BR"/>
          <w14:ligatures w14:val="none"/>
        </w:rPr>
        <w:t>https://42591db2-5171-4bc2-9173-225378cc4c25.filesusr.com/ugd/dcb2da_73103282330d4afe9578b69c5e6a764c.pdf</w:t>
      </w:r>
    </w:p>
    <w:p w14:paraId="4D86F77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fldChar w:fldCharType="end"/>
      </w:r>
    </w:p>
    <w:p w14:paraId="48F34F23" w14:textId="0F791711" w:rsidR="00D05A57" w:rsidRPr="00BD71BD" w:rsidRDefault="001B5A84" w:rsidP="000D77A0">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pt-BR"/>
          <w14:ligatures w14:val="none"/>
        </w:rPr>
      </w:pPr>
      <w:r w:rsidRPr="000D77A0">
        <w:rPr>
          <w:rFonts w:ascii="Calibri" w:eastAsia="Times New Roman" w:hAnsi="Calibri" w:cs="Calibri"/>
          <w:color w:val="000000" w:themeColor="text1"/>
          <w:kern w:val="0"/>
          <w:sz w:val="18"/>
          <w:szCs w:val="18"/>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rsidSect="001B5A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A430A"/>
    <w:rsid w:val="000D77A0"/>
    <w:rsid w:val="00127585"/>
    <w:rsid w:val="001B5A84"/>
    <w:rsid w:val="002141BD"/>
    <w:rsid w:val="003B2D1E"/>
    <w:rsid w:val="003D40FD"/>
    <w:rsid w:val="004F3771"/>
    <w:rsid w:val="005F551F"/>
    <w:rsid w:val="008252A2"/>
    <w:rsid w:val="008E488E"/>
    <w:rsid w:val="008F64BB"/>
    <w:rsid w:val="009E19F5"/>
    <w:rsid w:val="009F4DF4"/>
    <w:rsid w:val="00A96BFA"/>
    <w:rsid w:val="00B21E42"/>
    <w:rsid w:val="00B338CE"/>
    <w:rsid w:val="00BC16C0"/>
    <w:rsid w:val="00BD71BD"/>
    <w:rsid w:val="00CB3098"/>
    <w:rsid w:val="00CD268D"/>
    <w:rsid w:val="00D05A57"/>
    <w:rsid w:val="00D83844"/>
    <w:rsid w:val="00D9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character" w:styleId="Hyperlink">
    <w:name w:val="Hyperlink"/>
    <w:basedOn w:val="Fontepargpadro"/>
    <w:uiPriority w:val="99"/>
    <w:unhideWhenUsed/>
    <w:rsid w:val="001B5A84"/>
    <w:rPr>
      <w:color w:val="0563C1" w:themeColor="hyperlink"/>
      <w:u w:val="single"/>
    </w:rPr>
  </w:style>
  <w:style w:type="character" w:styleId="MenoPendente">
    <w:name w:val="Unresolved Mention"/>
    <w:basedOn w:val="Fontepargpadro"/>
    <w:uiPriority w:val="99"/>
    <w:semiHidden/>
    <w:unhideWhenUsed/>
    <w:rsid w:val="001B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2591db2-5171-4bc2-9173-225378cc4c25.filesusr.com/ugd/dcb2da_645cde72c7c44c249fdb10cd88a38756.pdf" TargetMode="External"/><Relationship Id="rId4" Type="http://schemas.openxmlformats.org/officeDocument/2006/relationships/hyperlink" Target="https://www.grupodignidade.org.br/wp-content/uploads/2018/05/manual-comunicacao-LGBT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User</cp:lastModifiedBy>
  <cp:revision>5</cp:revision>
  <dcterms:created xsi:type="dcterms:W3CDTF">2023-08-14T19:21:00Z</dcterms:created>
  <dcterms:modified xsi:type="dcterms:W3CDTF">2023-09-15T12:14:00Z</dcterms:modified>
</cp:coreProperties>
</file>